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394" w:rsidRPr="00E83394" w:rsidRDefault="00E83394" w:rsidP="00E83394">
      <w:pPr>
        <w:spacing w:before="100" w:beforeAutospacing="1" w:after="100" w:afterAutospacing="1" w:line="240" w:lineRule="auto"/>
        <w:outlineLvl w:val="0"/>
        <w:rPr>
          <w:rFonts w:ascii="Georgia" w:eastAsia="Times New Roman" w:hAnsi="Georgia" w:cs="Times New Roman"/>
          <w:b/>
          <w:bCs/>
          <w:color w:val="1A1C1E"/>
          <w:kern w:val="36"/>
          <w:sz w:val="48"/>
          <w:szCs w:val="48"/>
          <w:lang w:eastAsia="de-CH"/>
        </w:rPr>
      </w:pPr>
      <w:bookmarkStart w:id="0" w:name="_GoBack"/>
      <w:bookmarkEnd w:id="0"/>
      <w:r>
        <w:rPr>
          <w:rFonts w:ascii="Georgia" w:eastAsia="Times New Roman" w:hAnsi="Georgia" w:cs="Times New Roman"/>
          <w:b/>
          <w:bCs/>
          <w:color w:val="1A1C1E"/>
          <w:kern w:val="36"/>
          <w:sz w:val="48"/>
          <w:szCs w:val="48"/>
          <w:lang w:eastAsia="de-CH"/>
        </w:rPr>
        <w:t>K</w:t>
      </w:r>
      <w:r w:rsidRPr="00E83394">
        <w:rPr>
          <w:rFonts w:ascii="Georgia" w:eastAsia="Times New Roman" w:hAnsi="Georgia" w:cs="Times New Roman"/>
          <w:b/>
          <w:bCs/>
          <w:color w:val="1A1C1E"/>
          <w:kern w:val="36"/>
          <w:sz w:val="48"/>
          <w:szCs w:val="48"/>
          <w:lang w:eastAsia="de-CH"/>
        </w:rPr>
        <w:t>ann anspruchsvolle Literatur unterhaltsam sein?</w:t>
      </w:r>
    </w:p>
    <w:p w:rsidR="00E83394" w:rsidRDefault="00E83394" w:rsidP="00E83394">
      <w:pPr>
        <w:spacing w:after="0" w:line="240" w:lineRule="auto"/>
        <w:jc w:val="center"/>
        <w:rPr>
          <w:rFonts w:ascii="Times New Roman" w:eastAsia="Times New Roman" w:hAnsi="Times New Roman" w:cs="Times New Roman"/>
          <w:caps/>
          <w:color w:val="0000FF"/>
          <w:spacing w:val="24"/>
          <w:sz w:val="24"/>
          <w:szCs w:val="24"/>
          <w:lang w:eastAsia="de-CH"/>
        </w:rPr>
      </w:pPr>
      <w:r w:rsidRPr="00E83394">
        <w:rPr>
          <w:rFonts w:ascii="Times New Roman" w:eastAsia="Times New Roman" w:hAnsi="Times New Roman" w:cs="Times New Roman"/>
          <w:sz w:val="24"/>
          <w:szCs w:val="24"/>
          <w:lang w:eastAsia="de-CH"/>
        </w:rPr>
        <w:t>Veröffentlicht von </w:t>
      </w:r>
      <w:r w:rsidR="00B34B81">
        <w:rPr>
          <w:rFonts w:ascii="Times New Roman" w:eastAsia="Times New Roman" w:hAnsi="Times New Roman" w:cs="Times New Roman"/>
          <w:sz w:val="24"/>
          <w:szCs w:val="24"/>
          <w:lang w:eastAsia="de-CH"/>
        </w:rPr>
        <w:t xml:space="preserve">Germanist </w:t>
      </w:r>
      <w:r w:rsidR="00B34B81" w:rsidRPr="00B34B81">
        <w:rPr>
          <w:rFonts w:ascii="Times New Roman" w:eastAsia="Times New Roman" w:hAnsi="Times New Roman" w:cs="Times New Roman"/>
          <w:sz w:val="24"/>
          <w:szCs w:val="24"/>
          <w:lang w:eastAsia="de-CH"/>
        </w:rPr>
        <w:t xml:space="preserve">Dr. </w:t>
      </w:r>
      <w:hyperlink r:id="rId4" w:history="1">
        <w:r w:rsidRPr="00B34B81">
          <w:rPr>
            <w:rFonts w:ascii="Times New Roman" w:eastAsia="Times New Roman" w:hAnsi="Times New Roman" w:cs="Times New Roman"/>
            <w:caps/>
            <w:spacing w:val="24"/>
            <w:sz w:val="24"/>
            <w:szCs w:val="24"/>
            <w:lang w:eastAsia="de-CH"/>
          </w:rPr>
          <w:t>KURT SCHNIDRIG</w:t>
        </w:r>
      </w:hyperlink>
      <w:r w:rsidRPr="00B34B81">
        <w:rPr>
          <w:rFonts w:ascii="Times New Roman" w:eastAsia="Times New Roman" w:hAnsi="Times New Roman" w:cs="Times New Roman"/>
          <w:sz w:val="24"/>
          <w:szCs w:val="24"/>
          <w:lang w:eastAsia="de-CH"/>
        </w:rPr>
        <w:t> am </w:t>
      </w:r>
      <w:hyperlink r:id="rId5" w:history="1">
        <w:r w:rsidRPr="00B34B81">
          <w:rPr>
            <w:rFonts w:ascii="Times New Roman" w:eastAsia="Times New Roman" w:hAnsi="Times New Roman" w:cs="Times New Roman"/>
            <w:caps/>
            <w:spacing w:val="24"/>
            <w:sz w:val="24"/>
            <w:szCs w:val="24"/>
            <w:lang w:eastAsia="de-CH"/>
          </w:rPr>
          <w:t>19. NOVEMBER 2017</w:t>
        </w:r>
      </w:hyperlink>
    </w:p>
    <w:p w:rsidR="00E83394" w:rsidRDefault="00B34B81" w:rsidP="00B34B81">
      <w:pPr>
        <w:spacing w:after="0" w:line="240" w:lineRule="auto"/>
        <w:jc w:val="center"/>
        <w:rPr>
          <w:rFonts w:ascii="Times New Roman" w:eastAsia="Times New Roman" w:hAnsi="Times New Roman" w:cs="Times New Roman"/>
          <w:sz w:val="24"/>
          <w:szCs w:val="24"/>
          <w:lang w:eastAsia="de-CH"/>
        </w:rPr>
      </w:pPr>
      <w:r>
        <w:rPr>
          <w:rFonts w:ascii="Times New Roman" w:eastAsia="Times New Roman" w:hAnsi="Times New Roman" w:cs="Times New Roman"/>
          <w:sz w:val="24"/>
          <w:szCs w:val="24"/>
          <w:lang w:eastAsia="de-CH"/>
        </w:rPr>
        <w:t xml:space="preserve">auf </w:t>
      </w:r>
      <w:hyperlink r:id="rId6" w:history="1">
        <w:r w:rsidRPr="00423389">
          <w:rPr>
            <w:rStyle w:val="Hyperlink"/>
            <w:rFonts w:ascii="Times New Roman" w:eastAsia="Times New Roman" w:hAnsi="Times New Roman" w:cs="Times New Roman"/>
            <w:sz w:val="24"/>
            <w:szCs w:val="24"/>
            <w:lang w:eastAsia="de-CH"/>
          </w:rPr>
          <w:t>www.rro.ch</w:t>
        </w:r>
      </w:hyperlink>
      <w:r>
        <w:rPr>
          <w:rFonts w:ascii="Times New Roman" w:eastAsia="Times New Roman" w:hAnsi="Times New Roman" w:cs="Times New Roman"/>
          <w:sz w:val="24"/>
          <w:szCs w:val="24"/>
          <w:lang w:eastAsia="de-CH"/>
        </w:rPr>
        <w:t xml:space="preserve"> – Literatur-Blog</w:t>
      </w:r>
    </w:p>
    <w:p w:rsidR="00B34B81" w:rsidRPr="00E83394" w:rsidRDefault="00B34B81" w:rsidP="00B34B81">
      <w:pPr>
        <w:spacing w:after="0" w:line="240" w:lineRule="auto"/>
        <w:jc w:val="center"/>
        <w:rPr>
          <w:rFonts w:ascii="Times New Roman" w:eastAsia="Times New Roman" w:hAnsi="Times New Roman" w:cs="Times New Roman"/>
          <w:sz w:val="24"/>
          <w:szCs w:val="24"/>
          <w:lang w:eastAsia="de-CH"/>
        </w:rPr>
      </w:pPr>
    </w:p>
    <w:p w:rsidR="00E83394" w:rsidRDefault="00E83394" w:rsidP="00E83394">
      <w:pPr>
        <w:spacing w:after="0" w:line="240" w:lineRule="auto"/>
        <w:rPr>
          <w:rFonts w:ascii="Times New Roman" w:eastAsia="Times New Roman" w:hAnsi="Times New Roman" w:cs="Times New Roman"/>
          <w:sz w:val="24"/>
          <w:szCs w:val="24"/>
          <w:lang w:eastAsia="de-CH"/>
        </w:rPr>
      </w:pPr>
      <w:r w:rsidRPr="00E83394">
        <w:rPr>
          <w:rFonts w:ascii="Times New Roman" w:eastAsia="Times New Roman" w:hAnsi="Times New Roman" w:cs="Times New Roman"/>
          <w:noProof/>
          <w:sz w:val="24"/>
          <w:szCs w:val="24"/>
          <w:lang w:eastAsia="de-CH"/>
        </w:rPr>
        <w:drawing>
          <wp:inline distT="0" distB="0" distL="0" distR="0">
            <wp:extent cx="1814286" cy="1016000"/>
            <wp:effectExtent l="0" t="0" r="0" b="0"/>
            <wp:docPr id="1" name="Grafik 1" descr="http://rro.ch/literatur/wp-content/uploads/2017/11/Cornelia-Heynen-300x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ro.ch/literatur/wp-content/uploads/2017/11/Cornelia-Heynen-300x1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2863" cy="1026403"/>
                    </a:xfrm>
                    <a:prstGeom prst="rect">
                      <a:avLst/>
                    </a:prstGeom>
                    <a:noFill/>
                    <a:ln>
                      <a:noFill/>
                    </a:ln>
                  </pic:spPr>
                </pic:pic>
              </a:graphicData>
            </a:graphic>
          </wp:inline>
        </w:drawing>
      </w:r>
    </w:p>
    <w:p w:rsidR="00B34B81" w:rsidRDefault="00B34B81" w:rsidP="00E83394">
      <w:pPr>
        <w:spacing w:after="0" w:line="240" w:lineRule="auto"/>
        <w:rPr>
          <w:rFonts w:ascii="Times New Roman" w:eastAsia="Times New Roman" w:hAnsi="Times New Roman" w:cs="Times New Roman"/>
          <w:sz w:val="24"/>
          <w:szCs w:val="24"/>
          <w:lang w:eastAsia="de-CH"/>
        </w:rPr>
      </w:pPr>
    </w:p>
    <w:p w:rsidR="00E83394" w:rsidRPr="00E83394" w:rsidRDefault="00E83394" w:rsidP="00E83394">
      <w:pPr>
        <w:spacing w:after="0" w:line="240" w:lineRule="auto"/>
        <w:rPr>
          <w:rFonts w:ascii="Times New Roman" w:eastAsia="Times New Roman" w:hAnsi="Times New Roman" w:cs="Times New Roman"/>
          <w:sz w:val="24"/>
          <w:szCs w:val="24"/>
          <w:lang w:eastAsia="de-CH"/>
        </w:rPr>
      </w:pPr>
      <w:r w:rsidRPr="00E83394">
        <w:rPr>
          <w:rFonts w:ascii="Times New Roman" w:eastAsia="Times New Roman" w:hAnsi="Times New Roman" w:cs="Times New Roman"/>
          <w:sz w:val="24"/>
          <w:szCs w:val="24"/>
          <w:lang w:eastAsia="de-CH"/>
        </w:rPr>
        <w:t>Für sie soll gute Literatur immer anspruchsvoll sein, aber auch unterhaltsam: </w:t>
      </w:r>
      <w:r w:rsidRPr="00E83394">
        <w:rPr>
          <w:rFonts w:ascii="Times New Roman" w:eastAsia="Times New Roman" w:hAnsi="Times New Roman" w:cs="Times New Roman"/>
          <w:b/>
          <w:bCs/>
          <w:sz w:val="24"/>
          <w:szCs w:val="24"/>
          <w:lang w:eastAsia="de-CH"/>
        </w:rPr>
        <w:t>Cornelia Heynen-</w:t>
      </w:r>
      <w:proofErr w:type="spellStart"/>
      <w:r w:rsidRPr="00E83394">
        <w:rPr>
          <w:rFonts w:ascii="Times New Roman" w:eastAsia="Times New Roman" w:hAnsi="Times New Roman" w:cs="Times New Roman"/>
          <w:b/>
          <w:bCs/>
          <w:sz w:val="24"/>
          <w:szCs w:val="24"/>
          <w:lang w:eastAsia="de-CH"/>
        </w:rPr>
        <w:t>Igler</w:t>
      </w:r>
      <w:r w:rsidRPr="00E83394">
        <w:rPr>
          <w:rFonts w:ascii="Times New Roman" w:eastAsia="Times New Roman" w:hAnsi="Times New Roman" w:cs="Times New Roman"/>
          <w:sz w:val="24"/>
          <w:szCs w:val="24"/>
          <w:lang w:eastAsia="de-CH"/>
        </w:rPr>
        <w:t>tritt</w:t>
      </w:r>
      <w:proofErr w:type="spellEnd"/>
      <w:r w:rsidRPr="00E83394">
        <w:rPr>
          <w:rFonts w:ascii="Times New Roman" w:eastAsia="Times New Roman" w:hAnsi="Times New Roman" w:cs="Times New Roman"/>
          <w:sz w:val="24"/>
          <w:szCs w:val="24"/>
          <w:lang w:eastAsia="de-CH"/>
        </w:rPr>
        <w:t xml:space="preserve"> </w:t>
      </w:r>
      <w:proofErr w:type="gramStart"/>
      <w:r w:rsidRPr="00E83394">
        <w:rPr>
          <w:rFonts w:ascii="Times New Roman" w:eastAsia="Times New Roman" w:hAnsi="Times New Roman" w:cs="Times New Roman"/>
          <w:sz w:val="24"/>
          <w:szCs w:val="24"/>
          <w:lang w:eastAsia="de-CH"/>
        </w:rPr>
        <w:t>zur Zeit</w:t>
      </w:r>
      <w:proofErr w:type="gramEnd"/>
      <w:r w:rsidRPr="00E83394">
        <w:rPr>
          <w:rFonts w:ascii="Times New Roman" w:eastAsia="Times New Roman" w:hAnsi="Times New Roman" w:cs="Times New Roman"/>
          <w:sz w:val="24"/>
          <w:szCs w:val="24"/>
          <w:lang w:eastAsia="de-CH"/>
        </w:rPr>
        <w:t xml:space="preserve"> mit ihrer Erzählung „Witwensommer“ mit gutem Erfolg vors Publikum. Sie trägt ihren eingängigen Text vor in Kombination mit den Bildern der Künstlerin Helga Zumstein. Mitte Oktober durfte ich Cornelia Heynen-Igler als kompetente Gesprächspartnerin anlässlich meines Literatur-Talks erleben, der per Livestream aus dem </w:t>
      </w:r>
      <w:proofErr w:type="spellStart"/>
      <w:r w:rsidRPr="00E83394">
        <w:rPr>
          <w:rFonts w:ascii="Times New Roman" w:eastAsia="Times New Roman" w:hAnsi="Times New Roman" w:cs="Times New Roman"/>
          <w:sz w:val="24"/>
          <w:szCs w:val="24"/>
          <w:lang w:eastAsia="de-CH"/>
        </w:rPr>
        <w:t>rro</w:t>
      </w:r>
      <w:proofErr w:type="spellEnd"/>
      <w:r w:rsidRPr="00E83394">
        <w:rPr>
          <w:rFonts w:ascii="Times New Roman" w:eastAsia="Times New Roman" w:hAnsi="Times New Roman" w:cs="Times New Roman"/>
          <w:sz w:val="24"/>
          <w:szCs w:val="24"/>
          <w:lang w:eastAsia="de-CH"/>
        </w:rPr>
        <w:t xml:space="preserve">-Studio Barrique in </w:t>
      </w:r>
      <w:proofErr w:type="spellStart"/>
      <w:r w:rsidRPr="00E83394">
        <w:rPr>
          <w:rFonts w:ascii="Times New Roman" w:eastAsia="Times New Roman" w:hAnsi="Times New Roman" w:cs="Times New Roman"/>
          <w:sz w:val="24"/>
          <w:szCs w:val="24"/>
          <w:lang w:eastAsia="de-CH"/>
        </w:rPr>
        <w:t>Eyholz</w:t>
      </w:r>
      <w:proofErr w:type="spellEnd"/>
      <w:r w:rsidRPr="00E83394">
        <w:rPr>
          <w:rFonts w:ascii="Times New Roman" w:eastAsia="Times New Roman" w:hAnsi="Times New Roman" w:cs="Times New Roman"/>
          <w:sz w:val="24"/>
          <w:szCs w:val="24"/>
          <w:lang w:eastAsia="de-CH"/>
        </w:rPr>
        <w:t xml:space="preserve"> übertragen wurde. Im Sommer hatte sie bereits einen Auftritt am Frauenstimmen-Festival. Weitere Auftritte werden folgen, in Simplon-Dorf zum Beispiel im Dezember oder </w:t>
      </w:r>
      <w:proofErr w:type="gramStart"/>
      <w:r w:rsidRPr="00E83394">
        <w:rPr>
          <w:rFonts w:ascii="Times New Roman" w:eastAsia="Times New Roman" w:hAnsi="Times New Roman" w:cs="Times New Roman"/>
          <w:sz w:val="24"/>
          <w:szCs w:val="24"/>
          <w:lang w:eastAsia="de-CH"/>
        </w:rPr>
        <w:t xml:space="preserve">im  </w:t>
      </w:r>
      <w:proofErr w:type="spellStart"/>
      <w:r w:rsidRPr="00E83394">
        <w:rPr>
          <w:rFonts w:ascii="Times New Roman" w:eastAsia="Times New Roman" w:hAnsi="Times New Roman" w:cs="Times New Roman"/>
          <w:sz w:val="24"/>
          <w:szCs w:val="24"/>
          <w:lang w:eastAsia="de-CH"/>
        </w:rPr>
        <w:t>Staldbach</w:t>
      </w:r>
      <w:proofErr w:type="spellEnd"/>
      <w:proofErr w:type="gramEnd"/>
      <w:r w:rsidRPr="00E83394">
        <w:rPr>
          <w:rFonts w:ascii="Times New Roman" w:eastAsia="Times New Roman" w:hAnsi="Times New Roman" w:cs="Times New Roman"/>
          <w:sz w:val="24"/>
          <w:szCs w:val="24"/>
          <w:lang w:eastAsia="de-CH"/>
        </w:rPr>
        <w:t xml:space="preserve"> im März.</w:t>
      </w:r>
    </w:p>
    <w:p w:rsidR="00E83394" w:rsidRDefault="00E83394" w:rsidP="00E83394">
      <w:pPr>
        <w:spacing w:after="0" w:line="240" w:lineRule="auto"/>
        <w:rPr>
          <w:rFonts w:ascii="Times New Roman" w:eastAsia="Times New Roman" w:hAnsi="Times New Roman" w:cs="Times New Roman"/>
          <w:b/>
          <w:bCs/>
          <w:sz w:val="24"/>
          <w:szCs w:val="24"/>
          <w:lang w:eastAsia="de-CH"/>
        </w:rPr>
      </w:pPr>
    </w:p>
    <w:p w:rsidR="00E83394" w:rsidRPr="00E83394" w:rsidRDefault="00E83394" w:rsidP="00E83394">
      <w:pPr>
        <w:spacing w:after="0" w:line="240" w:lineRule="auto"/>
        <w:rPr>
          <w:rFonts w:ascii="Times New Roman" w:eastAsia="Times New Roman" w:hAnsi="Times New Roman" w:cs="Times New Roman"/>
          <w:sz w:val="24"/>
          <w:szCs w:val="24"/>
          <w:lang w:eastAsia="de-CH"/>
        </w:rPr>
      </w:pPr>
      <w:r w:rsidRPr="00E83394">
        <w:rPr>
          <w:rFonts w:ascii="Times New Roman" w:eastAsia="Times New Roman" w:hAnsi="Times New Roman" w:cs="Times New Roman"/>
          <w:b/>
          <w:bCs/>
          <w:sz w:val="24"/>
          <w:szCs w:val="24"/>
          <w:lang w:eastAsia="de-CH"/>
        </w:rPr>
        <w:t>Die Erzählung „Witwensommer“ handelt von einer erotischen Annäherung</w:t>
      </w:r>
      <w:r w:rsidRPr="00E83394">
        <w:rPr>
          <w:rFonts w:ascii="Times New Roman" w:eastAsia="Times New Roman" w:hAnsi="Times New Roman" w:cs="Times New Roman"/>
          <w:sz w:val="24"/>
          <w:szCs w:val="24"/>
          <w:lang w:eastAsia="de-CH"/>
        </w:rPr>
        <w:t> an einen Deutschlehrer, der für weibliche Reize empfänglich ist.  Ob sie diese Geschichte aus irgendwelchen Motivationen heraus erfunden habe, wollte ich von Cornelia Heynen-Igler wissen. Oder steckt gar ein reeller Hintergrund dahinter? Die Antwort fiel deutlich aus. Nie würde sie etwas Reelles einfach so übersetzen oder übertragen, das wäre für sie denn gar zu einfach, beschied sie mir. Natürlich könne niemand ausserhalb von sich selber schreiben, ergänzte sie, aber das möchte sie auch gar nicht.</w:t>
      </w:r>
    </w:p>
    <w:p w:rsidR="00E83394" w:rsidRDefault="00E83394" w:rsidP="00E83394">
      <w:pPr>
        <w:spacing w:after="0" w:line="240" w:lineRule="auto"/>
        <w:rPr>
          <w:rFonts w:ascii="Times New Roman" w:eastAsia="Times New Roman" w:hAnsi="Times New Roman" w:cs="Times New Roman"/>
          <w:b/>
          <w:bCs/>
          <w:sz w:val="24"/>
          <w:szCs w:val="24"/>
          <w:lang w:eastAsia="de-CH"/>
        </w:rPr>
      </w:pPr>
    </w:p>
    <w:p w:rsidR="00E83394" w:rsidRPr="00E83394" w:rsidRDefault="00E83394" w:rsidP="00E83394">
      <w:pPr>
        <w:spacing w:after="0" w:line="240" w:lineRule="auto"/>
        <w:rPr>
          <w:rFonts w:ascii="Times New Roman" w:eastAsia="Times New Roman" w:hAnsi="Times New Roman" w:cs="Times New Roman"/>
          <w:sz w:val="24"/>
          <w:szCs w:val="24"/>
          <w:lang w:eastAsia="de-CH"/>
        </w:rPr>
      </w:pPr>
      <w:r w:rsidRPr="00E83394">
        <w:rPr>
          <w:rFonts w:ascii="Times New Roman" w:eastAsia="Times New Roman" w:hAnsi="Times New Roman" w:cs="Times New Roman"/>
          <w:b/>
          <w:bCs/>
          <w:sz w:val="24"/>
          <w:szCs w:val="24"/>
          <w:lang w:eastAsia="de-CH"/>
        </w:rPr>
        <w:t>Der Erzähltext „Witwensommer“ kam aufgrund vieler eigener Beobachtungen zustande</w:t>
      </w:r>
      <w:r w:rsidRPr="00E83394">
        <w:rPr>
          <w:rFonts w:ascii="Times New Roman" w:eastAsia="Times New Roman" w:hAnsi="Times New Roman" w:cs="Times New Roman"/>
          <w:sz w:val="24"/>
          <w:szCs w:val="24"/>
          <w:lang w:eastAsia="de-CH"/>
        </w:rPr>
        <w:t>. Es geht der Autorin um das Verhältnis zwischen Mann und Frau, insbesondere um die verschiedenen Facetten und Nuancen, die das Verhältnis zwischen Mann und Frau ausmachen. Natürlich seien Personen und Vorkommnisse in „Witwensommer“ frei erfunden. Das Wort „erfunden“ möge sie jedoch gar nicht, gab sie im Gespräch mit mir zu bedenken. Indem man als Schriftstellerin eine Person kreiere, bekomme diese auch ein Leben, die Person werde erschaffen und beginne zu leben. Doch habe diese Person keine reellen Vorbilder im wirklichen Leben.</w:t>
      </w:r>
    </w:p>
    <w:p w:rsidR="00E83394" w:rsidRDefault="00E83394" w:rsidP="00E83394">
      <w:pPr>
        <w:spacing w:after="0" w:line="240" w:lineRule="auto"/>
        <w:rPr>
          <w:rFonts w:ascii="Times New Roman" w:eastAsia="Times New Roman" w:hAnsi="Times New Roman" w:cs="Times New Roman"/>
          <w:b/>
          <w:bCs/>
          <w:sz w:val="24"/>
          <w:szCs w:val="24"/>
          <w:lang w:eastAsia="de-CH"/>
        </w:rPr>
      </w:pPr>
    </w:p>
    <w:p w:rsidR="00E83394" w:rsidRDefault="00E83394" w:rsidP="00E83394">
      <w:pPr>
        <w:spacing w:after="0" w:line="240" w:lineRule="auto"/>
        <w:rPr>
          <w:rFonts w:ascii="Times New Roman" w:eastAsia="Times New Roman" w:hAnsi="Times New Roman" w:cs="Times New Roman"/>
          <w:sz w:val="24"/>
          <w:szCs w:val="24"/>
          <w:lang w:eastAsia="de-CH"/>
        </w:rPr>
      </w:pPr>
      <w:r w:rsidRPr="00E83394">
        <w:rPr>
          <w:rFonts w:ascii="Times New Roman" w:eastAsia="Times New Roman" w:hAnsi="Times New Roman" w:cs="Times New Roman"/>
          <w:b/>
          <w:bCs/>
          <w:sz w:val="24"/>
          <w:szCs w:val="24"/>
          <w:lang w:eastAsia="de-CH"/>
        </w:rPr>
        <w:t>Der Erzähltext „Witwensommer“ ist soeben im Sammelband „</w:t>
      </w:r>
      <w:proofErr w:type="spellStart"/>
      <w:r w:rsidRPr="00E83394">
        <w:rPr>
          <w:rFonts w:ascii="Times New Roman" w:eastAsia="Times New Roman" w:hAnsi="Times New Roman" w:cs="Times New Roman"/>
          <w:b/>
          <w:bCs/>
          <w:sz w:val="24"/>
          <w:szCs w:val="24"/>
          <w:lang w:eastAsia="de-CH"/>
        </w:rPr>
        <w:t>Talwind</w:t>
      </w:r>
      <w:proofErr w:type="spellEnd"/>
      <w:r w:rsidRPr="00E83394">
        <w:rPr>
          <w:rFonts w:ascii="Times New Roman" w:eastAsia="Times New Roman" w:hAnsi="Times New Roman" w:cs="Times New Roman"/>
          <w:b/>
          <w:bCs/>
          <w:sz w:val="24"/>
          <w:szCs w:val="24"/>
          <w:lang w:eastAsia="de-CH"/>
        </w:rPr>
        <w:t xml:space="preserve"> II“ erschienen. </w:t>
      </w:r>
      <w:r w:rsidRPr="00E83394">
        <w:rPr>
          <w:rFonts w:ascii="Times New Roman" w:eastAsia="Times New Roman" w:hAnsi="Times New Roman" w:cs="Times New Roman"/>
          <w:sz w:val="24"/>
          <w:szCs w:val="24"/>
          <w:lang w:eastAsia="de-CH"/>
        </w:rPr>
        <w:t>Die Anthologie selber sei für sie Motivation genug gewesen, mitzumachen, antwortete Cornelia Heynen-Igler auf meine Frage, weshalb sie gerade dieses Publikationsorgan für ihren „Witwensommer“ ausgewählt habe. Die Aussicht, in einer Anthologie für Oberwalliser Gegenwartsliteratur vertreten zu sein, sei für sie ein Anreiz gewesen, wieder mal etwas zu schreiben. Sie sei nicht eine Autorin, die für sich selber Tagebuch oder Gedichte schreibe. Immer brauche sie einen äusseren Reiz, einen Antrieb von aussen, um zu schreiben.</w:t>
      </w:r>
    </w:p>
    <w:p w:rsidR="00B34B81" w:rsidRDefault="00B34B81" w:rsidP="00E83394">
      <w:pPr>
        <w:spacing w:after="0" w:line="240" w:lineRule="auto"/>
        <w:rPr>
          <w:rFonts w:ascii="Times New Roman" w:eastAsia="Times New Roman" w:hAnsi="Times New Roman" w:cs="Times New Roman"/>
          <w:sz w:val="24"/>
          <w:szCs w:val="24"/>
          <w:lang w:eastAsia="de-CH"/>
        </w:rPr>
      </w:pPr>
    </w:p>
    <w:p w:rsidR="00B34B81" w:rsidRPr="00E83394" w:rsidRDefault="00B34B81" w:rsidP="00E83394">
      <w:pPr>
        <w:spacing w:after="0" w:line="240" w:lineRule="auto"/>
        <w:rPr>
          <w:rFonts w:ascii="Times New Roman" w:eastAsia="Times New Roman" w:hAnsi="Times New Roman" w:cs="Times New Roman"/>
          <w:sz w:val="24"/>
          <w:szCs w:val="24"/>
          <w:lang w:eastAsia="de-CH"/>
        </w:rPr>
      </w:pPr>
    </w:p>
    <w:p w:rsidR="00E83394" w:rsidRPr="00E83394" w:rsidRDefault="00E83394" w:rsidP="00E83394">
      <w:pPr>
        <w:spacing w:after="0" w:line="240" w:lineRule="auto"/>
        <w:rPr>
          <w:rFonts w:ascii="Times New Roman" w:eastAsia="Times New Roman" w:hAnsi="Times New Roman" w:cs="Times New Roman"/>
          <w:sz w:val="24"/>
          <w:szCs w:val="24"/>
          <w:lang w:eastAsia="de-CH"/>
        </w:rPr>
      </w:pPr>
      <w:r w:rsidRPr="00E83394">
        <w:rPr>
          <w:rFonts w:ascii="Times New Roman" w:eastAsia="Times New Roman" w:hAnsi="Times New Roman" w:cs="Times New Roman"/>
          <w:b/>
          <w:bCs/>
          <w:sz w:val="24"/>
          <w:szCs w:val="24"/>
          <w:lang w:eastAsia="de-CH"/>
        </w:rPr>
        <w:lastRenderedPageBreak/>
        <w:t>Cornelia Heynen-Igler arbeitet beruflich als Texterin und Kommunikatorin. </w:t>
      </w:r>
      <w:r w:rsidRPr="00E83394">
        <w:rPr>
          <w:rFonts w:ascii="Times New Roman" w:eastAsia="Times New Roman" w:hAnsi="Times New Roman" w:cs="Times New Roman"/>
          <w:sz w:val="24"/>
          <w:szCs w:val="24"/>
          <w:lang w:eastAsia="de-CH"/>
        </w:rPr>
        <w:t>Ihre literarischen Arbeiten sind bereits in verschiedenen Anthologien, Zeitschriften und Zeitungen erschienen. Zu grosser Bekanntheit brachte sie es mit ihren Kolumnen, die sie während Jahren wöchentlich unter dem Pseudonym Mary für die Rhone Zeitung RZ verfasst hatte. Die Kolumnen lösten bei der Leserschaft vor allem viel Beifall aus, zuweilen auch Befremden. Doch für Kolumnisten sind Unmutsbezeugungen fast noch inspirierender als kopfnickende Zustimmung. Dürfen wir uns auch aus diesem Grund bald wieder auf ihre originellen Kolumnen – unter welchem Pseudonym auch immer – freuen? Mit ihren literarischen Arbeiten beweist Cornelia Heynen-Igler, dass anspruchsvolle Literatur durchaus auch unterhaltsam sein kann.</w:t>
      </w:r>
    </w:p>
    <w:p w:rsidR="00E83394" w:rsidRDefault="00E83394" w:rsidP="00E83394">
      <w:pPr>
        <w:spacing w:after="0" w:line="240" w:lineRule="auto"/>
        <w:rPr>
          <w:rFonts w:ascii="Times New Roman" w:eastAsia="Times New Roman" w:hAnsi="Times New Roman" w:cs="Times New Roman"/>
          <w:sz w:val="24"/>
          <w:szCs w:val="24"/>
          <w:lang w:eastAsia="de-CH"/>
        </w:rPr>
      </w:pPr>
    </w:p>
    <w:p w:rsidR="00E83394" w:rsidRPr="00E83394" w:rsidRDefault="00E83394" w:rsidP="00E83394">
      <w:pPr>
        <w:spacing w:after="0" w:line="240" w:lineRule="auto"/>
        <w:rPr>
          <w:rFonts w:ascii="Times New Roman" w:eastAsia="Times New Roman" w:hAnsi="Times New Roman" w:cs="Times New Roman"/>
          <w:sz w:val="24"/>
          <w:szCs w:val="24"/>
          <w:lang w:eastAsia="de-CH"/>
        </w:rPr>
      </w:pPr>
      <w:r w:rsidRPr="00E83394">
        <w:rPr>
          <w:rFonts w:ascii="Times New Roman" w:eastAsia="Times New Roman" w:hAnsi="Times New Roman" w:cs="Times New Roman"/>
          <w:sz w:val="24"/>
          <w:szCs w:val="24"/>
          <w:lang w:eastAsia="de-CH"/>
        </w:rPr>
        <w:t xml:space="preserve">Text: Kurt Schnidrig. Foto: </w:t>
      </w:r>
      <w:proofErr w:type="spellStart"/>
      <w:r w:rsidRPr="00E83394">
        <w:rPr>
          <w:rFonts w:ascii="Times New Roman" w:eastAsia="Times New Roman" w:hAnsi="Times New Roman" w:cs="Times New Roman"/>
          <w:sz w:val="24"/>
          <w:szCs w:val="24"/>
          <w:lang w:eastAsia="de-CH"/>
        </w:rPr>
        <w:t>rro</w:t>
      </w:r>
      <w:proofErr w:type="spellEnd"/>
    </w:p>
    <w:p w:rsidR="00E83394" w:rsidRDefault="00E83394" w:rsidP="00E83394">
      <w:pPr>
        <w:spacing w:after="100" w:afterAutospacing="1" w:line="240" w:lineRule="auto"/>
        <w:outlineLvl w:val="1"/>
        <w:rPr>
          <w:rFonts w:ascii="Georgia" w:eastAsia="Times New Roman" w:hAnsi="Georgia" w:cs="Times New Roman"/>
          <w:b/>
          <w:bCs/>
          <w:color w:val="1A1C1E"/>
          <w:sz w:val="36"/>
          <w:szCs w:val="36"/>
          <w:lang w:eastAsia="de-CH"/>
        </w:rPr>
      </w:pPr>
    </w:p>
    <w:p w:rsidR="00E83394" w:rsidRPr="00E83394" w:rsidRDefault="00E83394" w:rsidP="00E83394">
      <w:pPr>
        <w:spacing w:after="100" w:afterAutospacing="1" w:line="240" w:lineRule="auto"/>
        <w:outlineLvl w:val="1"/>
        <w:rPr>
          <w:rFonts w:ascii="Georgia" w:eastAsia="Times New Roman" w:hAnsi="Georgia" w:cs="Times New Roman"/>
          <w:b/>
          <w:bCs/>
          <w:color w:val="1A1C1E"/>
          <w:sz w:val="36"/>
          <w:szCs w:val="36"/>
          <w:lang w:eastAsia="de-CH"/>
        </w:rPr>
      </w:pPr>
      <w:r w:rsidRPr="00E83394">
        <w:rPr>
          <w:rFonts w:ascii="Georgia" w:eastAsia="Times New Roman" w:hAnsi="Georgia" w:cs="Times New Roman"/>
          <w:b/>
          <w:bCs/>
          <w:color w:val="1A1C1E"/>
          <w:sz w:val="36"/>
          <w:szCs w:val="36"/>
          <w:lang w:eastAsia="de-CH"/>
        </w:rPr>
        <w:t>Beitrags-Navigation</w:t>
      </w:r>
    </w:p>
    <w:p w:rsidR="00E83394" w:rsidRPr="00E83394" w:rsidRDefault="00E83394" w:rsidP="00E83394">
      <w:pPr>
        <w:spacing w:after="0" w:line="240" w:lineRule="auto"/>
        <w:jc w:val="center"/>
        <w:rPr>
          <w:rFonts w:ascii="Times New Roman" w:eastAsia="Times New Roman" w:hAnsi="Times New Roman" w:cs="Times New Roman"/>
          <w:color w:val="0000FF"/>
          <w:sz w:val="24"/>
          <w:szCs w:val="24"/>
          <w:lang w:eastAsia="de-CH"/>
        </w:rPr>
      </w:pPr>
      <w:r w:rsidRPr="00E83394">
        <w:rPr>
          <w:rFonts w:ascii="Times New Roman" w:eastAsia="Times New Roman" w:hAnsi="Times New Roman" w:cs="Times New Roman"/>
          <w:sz w:val="24"/>
          <w:szCs w:val="24"/>
          <w:lang w:eastAsia="de-CH"/>
        </w:rPr>
        <w:fldChar w:fldCharType="begin"/>
      </w:r>
      <w:r w:rsidRPr="00E83394">
        <w:rPr>
          <w:rFonts w:ascii="Times New Roman" w:eastAsia="Times New Roman" w:hAnsi="Times New Roman" w:cs="Times New Roman"/>
          <w:sz w:val="24"/>
          <w:szCs w:val="24"/>
          <w:lang w:eastAsia="de-CH"/>
        </w:rPr>
        <w:instrText xml:space="preserve"> HYPERLINK "http://rro.ch/literatur/2017/11/18/mut-zum-schreiben/" </w:instrText>
      </w:r>
      <w:r w:rsidRPr="00E83394">
        <w:rPr>
          <w:rFonts w:ascii="Times New Roman" w:eastAsia="Times New Roman" w:hAnsi="Times New Roman" w:cs="Times New Roman"/>
          <w:sz w:val="24"/>
          <w:szCs w:val="24"/>
          <w:lang w:eastAsia="de-CH"/>
        </w:rPr>
        <w:fldChar w:fldCharType="separate"/>
      </w:r>
    </w:p>
    <w:p w:rsidR="00E83394" w:rsidRPr="00E83394" w:rsidRDefault="00E83394" w:rsidP="00E83394">
      <w:pPr>
        <w:spacing w:after="0" w:line="240" w:lineRule="auto"/>
        <w:jc w:val="center"/>
        <w:rPr>
          <w:rFonts w:ascii="Times New Roman" w:eastAsia="Times New Roman" w:hAnsi="Times New Roman" w:cs="Times New Roman"/>
          <w:sz w:val="24"/>
          <w:szCs w:val="24"/>
          <w:lang w:eastAsia="de-CH"/>
        </w:rPr>
      </w:pPr>
      <w:r w:rsidRPr="00E83394">
        <w:rPr>
          <w:rFonts w:ascii="Helvetica" w:eastAsia="Times New Roman" w:hAnsi="Helvetica" w:cs="Helvetica"/>
          <w:caps/>
          <w:color w:val="9DA5AD"/>
          <w:spacing w:val="24"/>
          <w:sz w:val="24"/>
          <w:szCs w:val="24"/>
          <w:lang w:eastAsia="de-CH"/>
        </w:rPr>
        <w:t>VORHERIGER BEITRAG</w:t>
      </w:r>
    </w:p>
    <w:p w:rsidR="00E83394" w:rsidRPr="00E83394" w:rsidRDefault="00E83394" w:rsidP="00E83394">
      <w:pPr>
        <w:spacing w:after="0" w:line="240" w:lineRule="auto"/>
        <w:jc w:val="center"/>
        <w:rPr>
          <w:rFonts w:ascii="Times New Roman" w:eastAsia="Times New Roman" w:hAnsi="Times New Roman" w:cs="Times New Roman"/>
          <w:sz w:val="24"/>
          <w:szCs w:val="24"/>
          <w:lang w:eastAsia="de-CH"/>
        </w:rPr>
      </w:pPr>
      <w:r w:rsidRPr="00E83394">
        <w:rPr>
          <w:rFonts w:ascii="Times New Roman" w:eastAsia="Times New Roman" w:hAnsi="Times New Roman" w:cs="Times New Roman"/>
          <w:sz w:val="24"/>
          <w:szCs w:val="24"/>
          <w:lang w:eastAsia="de-CH"/>
        </w:rPr>
        <w:fldChar w:fldCharType="end"/>
      </w:r>
    </w:p>
    <w:p w:rsidR="0098576A" w:rsidRDefault="0098576A"/>
    <w:sectPr w:rsidR="009857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94"/>
    <w:rsid w:val="0098576A"/>
    <w:rsid w:val="00A80AB0"/>
    <w:rsid w:val="00B34B81"/>
    <w:rsid w:val="00C72889"/>
    <w:rsid w:val="00E833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5ECA"/>
  <w15:chartTrackingRefBased/>
  <w15:docId w15:val="{3EB6543C-6FDA-473C-B80C-059D39D2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889"/>
    <w:rPr>
      <w:rFonts w:ascii="Arial" w:hAnsi="Arial"/>
      <w:sz w:val="20"/>
    </w:rPr>
  </w:style>
  <w:style w:type="paragraph" w:styleId="berschrift1">
    <w:name w:val="heading 1"/>
    <w:basedOn w:val="Standard"/>
    <w:link w:val="berschrift1Zchn"/>
    <w:uiPriority w:val="9"/>
    <w:qFormat/>
    <w:rsid w:val="00E833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E83394"/>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3394"/>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E83394"/>
    <w:rPr>
      <w:rFonts w:ascii="Times New Roman" w:eastAsia="Times New Roman" w:hAnsi="Times New Roman" w:cs="Times New Roman"/>
      <w:b/>
      <w:bCs/>
      <w:sz w:val="36"/>
      <w:szCs w:val="36"/>
      <w:lang w:eastAsia="de-CH"/>
    </w:rPr>
  </w:style>
  <w:style w:type="character" w:customStyle="1" w:styleId="byline">
    <w:name w:val="byline"/>
    <w:basedOn w:val="Absatz-Standardschriftart"/>
    <w:rsid w:val="00E83394"/>
  </w:style>
  <w:style w:type="character" w:customStyle="1" w:styleId="author">
    <w:name w:val="author"/>
    <w:basedOn w:val="Absatz-Standardschriftart"/>
    <w:rsid w:val="00E83394"/>
  </w:style>
  <w:style w:type="character" w:styleId="Hyperlink">
    <w:name w:val="Hyperlink"/>
    <w:basedOn w:val="Absatz-Standardschriftart"/>
    <w:uiPriority w:val="99"/>
    <w:unhideWhenUsed/>
    <w:rsid w:val="00E83394"/>
    <w:rPr>
      <w:color w:val="0000FF"/>
      <w:u w:val="single"/>
    </w:rPr>
  </w:style>
  <w:style w:type="character" w:customStyle="1" w:styleId="posted-on">
    <w:name w:val="posted-on"/>
    <w:basedOn w:val="Absatz-Standardschriftart"/>
    <w:rsid w:val="00E83394"/>
  </w:style>
  <w:style w:type="paragraph" w:styleId="StandardWeb">
    <w:name w:val="Normal (Web)"/>
    <w:basedOn w:val="Standard"/>
    <w:uiPriority w:val="99"/>
    <w:semiHidden/>
    <w:unhideWhenUsed/>
    <w:rsid w:val="00E8339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E83394"/>
    <w:rPr>
      <w:b/>
      <w:bCs/>
    </w:rPr>
  </w:style>
  <w:style w:type="character" w:customStyle="1" w:styleId="nav-subtitle">
    <w:name w:val="nav-subtitle"/>
    <w:basedOn w:val="Absatz-Standardschriftart"/>
    <w:rsid w:val="00E83394"/>
  </w:style>
  <w:style w:type="character" w:styleId="NichtaufgelsteErwhnung">
    <w:name w:val="Unresolved Mention"/>
    <w:basedOn w:val="Absatz-Standardschriftart"/>
    <w:uiPriority w:val="99"/>
    <w:semiHidden/>
    <w:unhideWhenUsed/>
    <w:rsid w:val="00B34B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695199">
      <w:bodyDiv w:val="1"/>
      <w:marLeft w:val="0"/>
      <w:marRight w:val="0"/>
      <w:marTop w:val="0"/>
      <w:marBottom w:val="0"/>
      <w:divBdr>
        <w:top w:val="none" w:sz="0" w:space="0" w:color="auto"/>
        <w:left w:val="none" w:sz="0" w:space="0" w:color="auto"/>
        <w:bottom w:val="none" w:sz="0" w:space="0" w:color="auto"/>
        <w:right w:val="none" w:sz="0" w:space="0" w:color="auto"/>
      </w:divBdr>
      <w:divsChild>
        <w:div w:id="1135877397">
          <w:marLeft w:val="0"/>
          <w:marRight w:val="0"/>
          <w:marTop w:val="1350"/>
          <w:marBottom w:val="0"/>
          <w:divBdr>
            <w:top w:val="none" w:sz="0" w:space="0" w:color="auto"/>
            <w:left w:val="none" w:sz="0" w:space="0" w:color="auto"/>
            <w:bottom w:val="none" w:sz="0" w:space="0" w:color="auto"/>
            <w:right w:val="none" w:sz="0" w:space="0" w:color="auto"/>
          </w:divBdr>
          <w:divsChild>
            <w:div w:id="691491798">
              <w:marLeft w:val="0"/>
              <w:marRight w:val="0"/>
              <w:marTop w:val="0"/>
              <w:marBottom w:val="0"/>
              <w:divBdr>
                <w:top w:val="none" w:sz="0" w:space="0" w:color="auto"/>
                <w:left w:val="none" w:sz="0" w:space="0" w:color="auto"/>
                <w:bottom w:val="none" w:sz="0" w:space="0" w:color="auto"/>
                <w:right w:val="none" w:sz="0" w:space="0" w:color="auto"/>
              </w:divBdr>
            </w:div>
            <w:div w:id="1200320655">
              <w:marLeft w:val="0"/>
              <w:marRight w:val="0"/>
              <w:marTop w:val="0"/>
              <w:marBottom w:val="0"/>
              <w:divBdr>
                <w:top w:val="none" w:sz="0" w:space="0" w:color="auto"/>
                <w:left w:val="none" w:sz="0" w:space="0" w:color="auto"/>
                <w:bottom w:val="none" w:sz="0" w:space="0" w:color="auto"/>
                <w:right w:val="none" w:sz="0" w:space="0" w:color="auto"/>
              </w:divBdr>
            </w:div>
          </w:divsChild>
        </w:div>
        <w:div w:id="1539273111">
          <w:marLeft w:val="0"/>
          <w:marRight w:val="0"/>
          <w:marTop w:val="480"/>
          <w:marBottom w:val="0"/>
          <w:divBdr>
            <w:top w:val="none" w:sz="0" w:space="0" w:color="auto"/>
            <w:left w:val="none" w:sz="0" w:space="0" w:color="auto"/>
            <w:bottom w:val="none" w:sz="0" w:space="0" w:color="auto"/>
            <w:right w:val="none" w:sz="0" w:space="0" w:color="auto"/>
          </w:divBdr>
          <w:divsChild>
            <w:div w:id="305596516">
              <w:marLeft w:val="0"/>
              <w:marRight w:val="0"/>
              <w:marTop w:val="0"/>
              <w:marBottom w:val="0"/>
              <w:divBdr>
                <w:top w:val="none" w:sz="0" w:space="0" w:color="auto"/>
                <w:left w:val="none" w:sz="0" w:space="0" w:color="auto"/>
                <w:bottom w:val="none" w:sz="0" w:space="0" w:color="auto"/>
                <w:right w:val="none" w:sz="0" w:space="0" w:color="auto"/>
              </w:divBdr>
              <w:divsChild>
                <w:div w:id="10530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ro.ch" TargetMode="External"/><Relationship Id="rId5" Type="http://schemas.openxmlformats.org/officeDocument/2006/relationships/hyperlink" Target="http://rro.ch/literatur/2017/11/19/kann-anspruchsvolle-literatur-unterhaltsam-sein/" TargetMode="External"/><Relationship Id="rId4" Type="http://schemas.openxmlformats.org/officeDocument/2006/relationships/hyperlink" Target="http://rro.ch/literatur/author/kurt_schnidrig/"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dc:creator>
  <cp:keywords/>
  <dc:description/>
  <cp:lastModifiedBy>Cornelia</cp:lastModifiedBy>
  <cp:revision>2</cp:revision>
  <dcterms:created xsi:type="dcterms:W3CDTF">2017-11-20T08:41:00Z</dcterms:created>
  <dcterms:modified xsi:type="dcterms:W3CDTF">2017-11-20T08:47:00Z</dcterms:modified>
</cp:coreProperties>
</file>